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6" w:rsidRPr="006A3E24" w:rsidRDefault="001D6776" w:rsidP="006A3E2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3E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Программа опорной площадки на ресурсной базе развития муниципальной системы образования </w:t>
      </w:r>
    </w:p>
    <w:p w:rsidR="006A3E24" w:rsidRDefault="001D6776" w:rsidP="006A3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 города Калининграда основная общеобразовательная школа №15</w:t>
      </w:r>
      <w:r w:rsidR="006A3E24"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3E24" w:rsidRDefault="006A3E24" w:rsidP="006A3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6776" w:rsidRDefault="006A3E24" w:rsidP="006A3E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 – 2017 годы</w:t>
      </w:r>
    </w:p>
    <w:p w:rsidR="006A3E24" w:rsidRPr="006A3E24" w:rsidRDefault="006A3E24" w:rsidP="006A3E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69"/>
      </w:tblGrid>
      <w:tr w:rsidR="00D16EF7" w:rsidRPr="00C15865" w:rsidTr="00D16EF7">
        <w:trPr>
          <w:trHeight w:val="324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D16EF7" w:rsidRPr="00D16EF7" w:rsidRDefault="00D16EF7" w:rsidP="00157EE3">
            <w:pPr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Организация психолого-педагогического сопровождения школьников с ограниченными возможностями здоровья в условиях образовательного учреждения в рамках реализации ФГОС для детей с ОВЗ</w:t>
            </w:r>
          </w:p>
        </w:tc>
      </w:tr>
      <w:tr w:rsidR="00D16EF7" w:rsidRPr="00C15865" w:rsidTr="00D16EF7">
        <w:trPr>
          <w:trHeight w:val="663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организация деятельности муниципальной опорной площадки (далее МОП) комитета по образованию администрации городского округа «Город Калининград».</w:t>
            </w:r>
          </w:p>
        </w:tc>
      </w:tr>
      <w:tr w:rsidR="00D16EF7" w:rsidRPr="00C15865" w:rsidTr="00D16EF7">
        <w:trPr>
          <w:trHeight w:val="106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исполнители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коллектив,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общественность МАОУ ООШ №15</w:t>
            </w:r>
          </w:p>
        </w:tc>
      </w:tr>
      <w:tr w:rsidR="00D16EF7" w:rsidRPr="00C15865" w:rsidTr="00D16EF7">
        <w:trPr>
          <w:trHeight w:val="259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2017 годы.</w:t>
            </w:r>
          </w:p>
        </w:tc>
      </w:tr>
      <w:tr w:rsidR="00D16EF7" w:rsidRPr="00C15865" w:rsidTr="00D16EF7">
        <w:trPr>
          <w:trHeight w:val="160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 и этапы реализации программы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подготовительный.  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– октябрь 2015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практическая реализация. 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2015 – май 2017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обобщающий. </w:t>
            </w:r>
          </w:p>
          <w:p w:rsidR="00D16EF7" w:rsidRPr="00D16EF7" w:rsidRDefault="00D16EF7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 – август 2017</w:t>
            </w:r>
          </w:p>
        </w:tc>
      </w:tr>
      <w:tr w:rsidR="00D16EF7" w:rsidRPr="00C15865" w:rsidTr="00D16EF7">
        <w:trPr>
          <w:trHeight w:val="69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эмоционально-познавательному благополучию ребенка, и оказание социально-педагогической помощи всем субъектам образования. </w:t>
            </w:r>
          </w:p>
        </w:tc>
      </w:tr>
      <w:tr w:rsidR="00D16EF7" w:rsidRPr="00C15865" w:rsidTr="00D16EF7">
        <w:trPr>
          <w:trHeight w:val="694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D16EF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детям;</w:t>
            </w:r>
          </w:p>
          <w:p w:rsidR="00D16EF7" w:rsidRPr="00D16EF7" w:rsidRDefault="00D16EF7" w:rsidP="00D16EF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педагогов, обучающихся, родителей на этапе реализации ФГОС для детей с ОВЗ;</w:t>
            </w:r>
          </w:p>
          <w:p w:rsidR="00D16EF7" w:rsidRPr="00D16EF7" w:rsidRDefault="00D16EF7" w:rsidP="00D16EF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к новым условиям обучения с рамках ФГОС для детей с ОВЗ; поддержка в решении задач личностного и ценностно-смыслового самоопределения и саморазвития; помощь в решении проблем социализации: учебные трудности, проблемы с выбором образовательного и профессионального маршрута;  формирование жизненных навыков; формирования навыков позитивного коммуникативного общения;  профилактика нарушения эмоционально-волевой сферы;  помощь в построении конструктивных отношений с родителями и сверстниками;</w:t>
            </w:r>
            <w:proofErr w:type="gram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</w:t>
            </w:r>
            <w:proofErr w:type="spell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поведения. </w:t>
            </w:r>
          </w:p>
          <w:p w:rsidR="00D16EF7" w:rsidRPr="00D16EF7" w:rsidRDefault="00D16EF7" w:rsidP="00D16EF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Предпрофильнаяи</w:t>
            </w:r>
            <w:proofErr w:type="spell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профильная ориентация. </w:t>
            </w:r>
          </w:p>
          <w:p w:rsidR="00D16EF7" w:rsidRPr="00D16EF7" w:rsidRDefault="00D16EF7" w:rsidP="00D16EF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детей «группы риска», учащихся, находящихся под опекой.</w:t>
            </w:r>
          </w:p>
        </w:tc>
      </w:tr>
      <w:tr w:rsidR="00D16EF7" w:rsidRPr="00C15865" w:rsidTr="00D16EF7">
        <w:trPr>
          <w:trHeight w:val="21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Гармоничное развитие всех обучающихся;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Успешная адаптация в учебно-воспитательном процессе;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Успешная сдача выпускных экзаменов и дальнейшая социальная адаптации обучающихся с ОВЗ;</w:t>
            </w:r>
            <w:proofErr w:type="gramEnd"/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Успешная адаптация и социализация выпускников школы;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Создание системы психологического сопровождения по организации психологически безопасной образовательной среды;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Анализ, накопление и распространение опыта МАОУ ООШ №15 и других образовательных учреждений в вопросах оказания комплексной помощи детям с ОВЗ;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Установление эффективных связей между МАУ СОШ №15 и МАДОУ д/с №46 г. Калининграда, работающими с детьми с ОВЗ, создание профессионального сообщества</w:t>
            </w:r>
          </w:p>
          <w:p w:rsidR="00D16EF7" w:rsidRPr="00D16EF7" w:rsidRDefault="00D16EF7" w:rsidP="00D16EF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Накопление, распространение и использование современных информационно-методических ресурсов</w:t>
            </w:r>
          </w:p>
        </w:tc>
      </w:tr>
    </w:tbl>
    <w:p w:rsidR="001D6776" w:rsidRDefault="001D6776" w:rsidP="001D67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EF7" w:rsidRPr="00D16EF7" w:rsidRDefault="001D6776" w:rsidP="00D16E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программы на 2015-201</w:t>
      </w:r>
      <w:r w:rsidR="00D16EF7">
        <w:rPr>
          <w:rFonts w:ascii="Times New Roman" w:eastAsia="Times New Roman" w:hAnsi="Times New Roman"/>
          <w:b/>
          <w:sz w:val="24"/>
          <w:szCs w:val="24"/>
          <w:lang w:eastAsia="ru-RU"/>
        </w:rPr>
        <w:t>6,  2016-2017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</w:t>
      </w:r>
      <w:r w:rsidR="00D16E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D16EF7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16EF7" w:rsidRPr="00A459D6" w:rsidRDefault="00D16EF7" w:rsidP="00D16EF7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082"/>
        <w:gridCol w:w="1559"/>
        <w:gridCol w:w="2126"/>
      </w:tblGrid>
      <w:tr w:rsidR="00D16EF7" w:rsidRPr="00A459D6" w:rsidTr="00157EE3">
        <w:trPr>
          <w:cantSplit/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B97883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B97883" w:rsidRDefault="00D16EF7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B97883" w:rsidRDefault="00D16EF7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EF7" w:rsidRPr="00B97883" w:rsidRDefault="00D16EF7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EF7" w:rsidRPr="00A459D6" w:rsidTr="00157EE3">
        <w:trPr>
          <w:cantSplit/>
          <w:trHeight w:val="5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ind w:right="5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1.Начало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1.1.Создание координационного совета Программы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1.2.Определить функции участников Программы и формы работы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1.3.Разработка графика отчетности координационного совета о ходе реализации Программы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1.4.Анкетирование педагогов по теме «Готовность работы педагогов в ФГОС для детей с ОВЗ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Разработка программы и плана работы МОП в данном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58410B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58410B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Промежуточный этап внедрения модели МОП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2.1.Проведение педагогического совещания на тему: «Совместная работа коллектива 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Производственное совещание на тему «Координация деятельности администрации, педагогов и специалистов по реализации Программы МОП».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Городской семинар для специалистов ОУ на базе МАУ Методического центра на тему «Актуальные вопросы воспитательной работы с детьми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2.4.Создание брошюры: «Развитие понятийного мышления у детей с ЗПР»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Обмен опытом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 МАДОУ д/с №46 и МАОУ ООШ №15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«Формы, способы  и средства коррекции ВПФ у дошкольников с ЗПР в условиях детского сада, и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Ольховик А.В.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Благотворительный марафон «Твори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2.7.Отражение на сайте МАОУ ООШ №15 промежуточных результатов темы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Капустина Н.А. 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Городской семинар для специалистов ОУ на базе МАОУ ООШ №15 на тему: «</w:t>
            </w:r>
            <w:proofErr w:type="gram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сопровождении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29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Городской семинар для специалистов ОУ на базе МАУ Методического центра на тему: «Возможность использования сетевой формы взаимодействия в работе с детьми ОВЗ, в том числе со сложной структурой дефекта, в учебно-воспитательном процессе».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(МАОУ ООШ №15 и МАДОУ д/с №46)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2.10. Семинар-практикум для педагогов МАОУ ООШ №15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«Алгоритм взаимодействия специалистов и педагогов в работе с ребенком с ОВЗ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«Пути реализации ФГОС для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2016</w:t>
            </w:r>
          </w:p>
          <w:p w:rsidR="00D16EF7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D16EF7" w:rsidRPr="00A459D6" w:rsidTr="00157EE3">
        <w:trPr>
          <w:cantSplit/>
          <w:trHeight w:val="113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Городской семинар для специалистов ОУ на базе МАОУ ООШ №15 на тему: «Реализация ФГОС для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С.А.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Организация совместного мероприятия  по обмену опытом с педагогами и специалистами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д/с №46 и 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МАОУ ООШ №15.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5705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информационно-образовательных ресурсов: создание сенсорной комнаты в рамках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2015-2016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D16EF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D16EF7" w:rsidRPr="004646A0" w:rsidRDefault="00D16EF7" w:rsidP="00D16EF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5705C7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  <w:r w:rsid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сенсорных комнат для работы с детьми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D16EF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Склярова С.Ю. </w:t>
            </w:r>
          </w:p>
        </w:tc>
      </w:tr>
      <w:tr w:rsidR="00D16EF7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A772BB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психолого-педагогической службы на базе МАОУ ООШ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705C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D16EF7" w:rsidRPr="00A459D6" w:rsidTr="00157EE3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EF7" w:rsidRPr="004646A0" w:rsidRDefault="00D16EF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A772BB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Школьные, городские мероприятия по внедрению ФГОС для детей с ОВЗ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(диагностические, консультативные, коррекционно-развивающие, организационно-методические, профилактические)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5705C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705C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D16EF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705C7" w:rsidRPr="00A459D6" w:rsidTr="00157EE3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C7" w:rsidRPr="004646A0" w:rsidRDefault="005705C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A772BB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  <w:r w:rsidR="005705C7"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портфолио МОП по теме площадки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A772B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A77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A77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705C7" w:rsidRPr="00A459D6" w:rsidTr="00157EE3">
        <w:trPr>
          <w:cantSplit/>
          <w:trHeight w:val="6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C7" w:rsidRPr="004646A0" w:rsidRDefault="005705C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A772BB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</w:t>
            </w:r>
            <w:r w:rsidR="00570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психолого-педагогическому сопровождению педагогов, родителей 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5705C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 МАОУ ООШ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</w:tr>
      <w:tr w:rsidR="005705C7" w:rsidRPr="00A459D6" w:rsidTr="00157EE3">
        <w:trPr>
          <w:cantSplit/>
          <w:trHeight w:val="27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pStyle w:val="a3"/>
              <w:numPr>
                <w:ilvl w:val="0"/>
                <w:numId w:val="1"/>
              </w:num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Завершающий этап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Городская конференция  «</w:t>
            </w:r>
            <w:r w:rsidRPr="004646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и школьников с ограниченными возможностями здоровья в условии образовательного учреждения в рамках реализации ФГОС для детей с ОВЗ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(совместно МАОУ ООШ №15 и МАДОУ д/с №46)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О.В.</w:t>
            </w:r>
          </w:p>
        </w:tc>
      </w:tr>
      <w:tr w:rsidR="005705C7" w:rsidRPr="00A459D6" w:rsidTr="00157EE3">
        <w:trPr>
          <w:cantSplit/>
          <w:trHeight w:val="9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7" w:rsidRPr="004646A0" w:rsidRDefault="005705C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Выпуск сборника методических разработок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 С.И.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705C7" w:rsidRPr="00A459D6" w:rsidTr="00157EE3">
        <w:trPr>
          <w:cantSplit/>
          <w:trHeight w:val="9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7" w:rsidRPr="004646A0" w:rsidRDefault="005705C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pStyle w:val="a3"/>
              <w:tabs>
                <w:tab w:val="left" w:pos="9355"/>
              </w:tabs>
              <w:spacing w:line="240" w:lineRule="auto"/>
              <w:ind w:left="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3.3.Сетевое взаимодействие участников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A77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Ольховик А.В.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705C7" w:rsidRPr="00A459D6" w:rsidTr="00157EE3">
        <w:trPr>
          <w:cantSplit/>
          <w:trHeight w:val="58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4.Анализ деятельности МОП за учебный 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Выступление на августовской конференции по результатам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A77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5705C7" w:rsidRPr="00A459D6" w:rsidTr="00157EE3">
        <w:trPr>
          <w:cantSplit/>
          <w:trHeight w:val="8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C7" w:rsidRPr="004646A0" w:rsidRDefault="005705C7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Отражение на сайте ДОУ результатов реализации 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Программы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C7" w:rsidRPr="004646A0" w:rsidRDefault="005705C7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Н.А.</w:t>
            </w:r>
          </w:p>
        </w:tc>
      </w:tr>
    </w:tbl>
    <w:p w:rsidR="00D16EF7" w:rsidRDefault="00D16EF7" w:rsidP="00D16EF7"/>
    <w:p w:rsidR="00D16EF7" w:rsidRPr="00450A8B" w:rsidRDefault="00D16EF7" w:rsidP="00D16EF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B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МАОУ ООШ №15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МОП по психолого-педагогическому сопровождению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школьников с ограниченными возможностями здоровья в условиях образовательного учреждения в рамках реализации ФГОС для детей с ОВЗ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через следующие мероприятия: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563"/>
        <w:gridCol w:w="2126"/>
      </w:tblGrid>
      <w:tr w:rsidR="00D16EF7" w:rsidRPr="00450A8B" w:rsidTr="00157E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EF7" w:rsidRPr="00450A8B" w:rsidTr="00157EE3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  <w:p w:rsidR="00D16EF7" w:rsidRPr="006A3E24" w:rsidRDefault="00D16EF7" w:rsidP="006A3E24">
            <w:pPr>
              <w:spacing w:after="0"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недостатков познавательной и эмоционально-личностной сферы детей средствами изучаемого программного материала.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1.Проведение диагностики (входная  и итоговая)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учитель, зам. директора по УВР</w:t>
            </w: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157EE3">
        <w:trPr>
          <w:trHeight w:val="5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6A3E24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2.Разработка </w:t>
            </w:r>
            <w:r w:rsidR="006A3E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адаптированной программы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каждого учащегося с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157EE3">
        <w:trPr>
          <w:trHeight w:val="6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коррекционных занятий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6A3E24">
        <w:trPr>
          <w:trHeight w:val="124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льные и групповые коррекционно-развивающие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157EE3">
        <w:trPr>
          <w:trHeight w:val="14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повышение профессиональной компетентности педагогов и классных руководителей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программы работы по сопровождению педагогов  и классных руководителей в работе с детьми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Творческая группа</w:t>
            </w: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6A3E24">
        <w:trPr>
          <w:trHeight w:val="15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2.Курсы повышения квалификации на семинарах-практикумах, курсах переподготовки по направлению «Коррекционная педагогика»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учителя, зам. директора по УВР</w:t>
            </w:r>
          </w:p>
        </w:tc>
      </w:tr>
      <w:tr w:rsidR="00D16EF7" w:rsidRPr="00450A8B" w:rsidTr="00157EE3">
        <w:trPr>
          <w:trHeight w:val="146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Консультации (индивидуальные) специалистами, администрацией по работе с детьми с ОВЗ по ФГОС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D16EF7" w:rsidRPr="00450A8B" w:rsidTr="00157EE3">
        <w:trPr>
          <w:trHeight w:val="184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Обучающие семинары внутри школы по теме: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-«Особенности работы</w:t>
            </w: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детьми с ограниченными возможностями здоровья (ОВЗ)», 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-«Коррекционные занятия. Что это значит?», 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-«Работа с родителями данной категории детей», 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-«Оформление школьной документации»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-«Режим работы детей с ОВЗ»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-«Как разработать  программу коррекционной работы»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«Методика работы с детьми ОВЗ»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D16EF7" w:rsidRPr="00450A8B" w:rsidTr="00157EE3">
        <w:trPr>
          <w:trHeight w:val="121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и внедрение основных документов: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адаптированных рабочих программ, 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положений о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ПМПк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по АООП и АОП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D16EF7" w:rsidRPr="00450A8B" w:rsidTr="00157EE3">
        <w:trPr>
          <w:trHeight w:val="12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 начальной, текущей и итоговой диагностики по годам обучения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УВР, творческая группа учителей</w:t>
            </w:r>
          </w:p>
        </w:tc>
      </w:tr>
      <w:tr w:rsidR="00D16EF7" w:rsidRPr="00450A8B" w:rsidTr="00157EE3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всеобуч».</w:t>
            </w:r>
          </w:p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родительской компетентности и активизация роли родителей в воспитании и обучении ребенка с ОВЗ в условиях коррекционной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 специалистов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запросу</w:t>
            </w: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Специалисты, </w:t>
            </w: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D16EF7" w:rsidRPr="00450A8B" w:rsidTr="006A3E24">
        <w:trPr>
          <w:trHeight w:val="44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 на 4 года обучения по теме: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«Психология младшего школьника, испытывающего трудности обучения и общения»; 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«Профилактика нарушений письменной речи у учащихся первого класса»;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родителей и ребенка в условиях его недостаточного физического и психического развития»;</w:t>
            </w:r>
          </w:p>
          <w:p w:rsidR="00D16EF7" w:rsidRPr="00450A8B" w:rsidRDefault="00D16EF7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«Свободное время ребенка с ограниченными возможностями здоровья».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классный руководитель</w:t>
            </w: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16EF7" w:rsidRPr="00450A8B" w:rsidTr="00157EE3">
        <w:trPr>
          <w:trHeight w:val="7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D16EF7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семьей через различные каналы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7" w:rsidRPr="00450A8B" w:rsidRDefault="00D16EF7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учителя, зам. директора по УВР</w:t>
            </w:r>
          </w:p>
        </w:tc>
      </w:tr>
    </w:tbl>
    <w:p w:rsidR="00157EE3" w:rsidRPr="006A3E24" w:rsidRDefault="00157EE3" w:rsidP="00157EE3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3E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Программа опорной площадки на ресурсной базе развития муниц</w:t>
      </w:r>
      <w:bookmarkStart w:id="0" w:name="_GoBack"/>
      <w:bookmarkEnd w:id="0"/>
      <w:r w:rsidRPr="006A3E2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ипальной системы образования </w:t>
      </w:r>
    </w:p>
    <w:p w:rsidR="00157EE3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города Калининграда основная общеобразовательная школа №15 </w:t>
      </w:r>
    </w:p>
    <w:p w:rsidR="00157EE3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7EE3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A3E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2017 годы</w:t>
      </w:r>
    </w:p>
    <w:p w:rsidR="00157EE3" w:rsidRPr="006A3E24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69"/>
      </w:tblGrid>
      <w:tr w:rsidR="00157EE3" w:rsidRPr="00C15865" w:rsidTr="00157EE3">
        <w:trPr>
          <w:trHeight w:val="324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157EE3" w:rsidRPr="00D16EF7" w:rsidRDefault="00157EE3" w:rsidP="00157EE3">
            <w:pPr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Организация психолого-педагогического сопровождения школьников с ограниченными возможностями здоровья в условиях образовательного учреждения в рамках реализации ФГОС для детей с ОВЗ</w:t>
            </w:r>
          </w:p>
        </w:tc>
      </w:tr>
      <w:tr w:rsidR="00157EE3" w:rsidRPr="00C15865" w:rsidTr="00157EE3">
        <w:trPr>
          <w:trHeight w:val="663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организация деятельности муниципальной опорной площадки (далее МОП) комитета по образованию администрации городского округа «Город Калининград».</w:t>
            </w:r>
          </w:p>
        </w:tc>
      </w:tr>
      <w:tr w:rsidR="00157EE3" w:rsidRPr="00C15865" w:rsidTr="00157EE3">
        <w:trPr>
          <w:trHeight w:val="106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исполнители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коллектив,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общественность МАОУ ООШ №15</w:t>
            </w:r>
          </w:p>
        </w:tc>
      </w:tr>
      <w:tr w:rsidR="00157EE3" w:rsidRPr="00C15865" w:rsidTr="00157EE3">
        <w:trPr>
          <w:trHeight w:val="259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2017 годы.</w:t>
            </w:r>
          </w:p>
        </w:tc>
      </w:tr>
      <w:tr w:rsidR="00157EE3" w:rsidRPr="00C15865" w:rsidTr="00157EE3">
        <w:trPr>
          <w:trHeight w:val="160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 и этапы реализации программы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подготовительный.  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– октябрь 2015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практическая реализация. 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2015 – май 2017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– обобщающий. </w:t>
            </w:r>
          </w:p>
          <w:p w:rsidR="00157EE3" w:rsidRPr="00D16EF7" w:rsidRDefault="00157EE3" w:rsidP="00157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 – август 2017</w:t>
            </w:r>
          </w:p>
        </w:tc>
      </w:tr>
      <w:tr w:rsidR="00157EE3" w:rsidRPr="00C15865" w:rsidTr="00157EE3">
        <w:trPr>
          <w:trHeight w:val="69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эмоционально-познавательному благополучию ребенка, и оказание социально-педагогической помощи всем субъектам образования. </w:t>
            </w:r>
          </w:p>
        </w:tc>
      </w:tr>
      <w:tr w:rsidR="00157EE3" w:rsidRPr="00C15865" w:rsidTr="00157EE3">
        <w:trPr>
          <w:trHeight w:val="694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детям;</w:t>
            </w:r>
          </w:p>
          <w:p w:rsidR="00157EE3" w:rsidRPr="00D16EF7" w:rsidRDefault="00157EE3" w:rsidP="00157EE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педагогов, обучающихся, родителей на этапе реализации ФГОС для детей с ОВЗ;</w:t>
            </w:r>
          </w:p>
          <w:p w:rsidR="00157EE3" w:rsidRPr="00D16EF7" w:rsidRDefault="00157EE3" w:rsidP="00157EE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к новым условиям обучения с рамках ФГОС для детей с ОВЗ; поддержка в решении задач личностного и ценностно-смыслового самоопределения и саморазвития; помощь в решении проблем социализации: учебные трудности, проблемы с выбором образовательного и профессионального маршрута;  формирование жизненных навыков; формирования навыков позитивного коммуникативного общения;  профилактика нарушения эмоционально-волевой сферы;  помощь в построении конструктивных отношений с родителями и сверстниками;</w:t>
            </w:r>
            <w:proofErr w:type="gram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</w:t>
            </w:r>
            <w:proofErr w:type="spell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поведения. </w:t>
            </w:r>
          </w:p>
          <w:p w:rsidR="00157EE3" w:rsidRPr="00D16EF7" w:rsidRDefault="00157EE3" w:rsidP="00157EE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Предпрофильнаяи</w:t>
            </w:r>
            <w:proofErr w:type="spellEnd"/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профильная ориентация. </w:t>
            </w:r>
          </w:p>
          <w:p w:rsidR="00157EE3" w:rsidRPr="00D16EF7" w:rsidRDefault="00157EE3" w:rsidP="00157EE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детей «группы риска», учащихся, находящихся под опекой.</w:t>
            </w:r>
          </w:p>
        </w:tc>
      </w:tr>
      <w:tr w:rsidR="00157EE3" w:rsidRPr="00C15865" w:rsidTr="00157EE3">
        <w:trPr>
          <w:trHeight w:val="216"/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Гармоничное развитие всех обучающихся;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Успешная адаптация в учебно-воспитательном процессе;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Успешная сдача выпускных экзаменов и дальнейшая социальная адаптации обучающихся с ОВЗ;</w:t>
            </w:r>
            <w:proofErr w:type="gramEnd"/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Успешная адаптация и социализация выпускников школы;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Создание системы психологического сопровождения по организации психологически безопасной образовательной среды;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Анализ, накопление и распространение опыта МАОУ ООШ №15 и других образовательных учреждений в вопросах оказания комплексной помощи детям с ОВЗ;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Установление эффективных связей между МАУ СОШ №15 и МАДОУ д/с №46 г. Калининграда, работающими с детьми с ОВЗ, создание профессионального сообщества</w:t>
            </w:r>
          </w:p>
          <w:p w:rsidR="00157EE3" w:rsidRPr="00D16EF7" w:rsidRDefault="00157EE3" w:rsidP="00157EE3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6E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Накопление, распространение и использование современных информационно-методических ресурсов</w:t>
            </w:r>
          </w:p>
        </w:tc>
      </w:tr>
    </w:tbl>
    <w:p w:rsidR="00157EE3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1AB" w:rsidRDefault="00E371A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57EE3" w:rsidRPr="00D16EF7" w:rsidRDefault="00157EE3" w:rsidP="00157E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реализации программы на 2016-2017 учебный год.</w:t>
      </w:r>
    </w:p>
    <w:p w:rsidR="00157EE3" w:rsidRPr="00A459D6" w:rsidRDefault="00157EE3" w:rsidP="00157EE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082"/>
        <w:gridCol w:w="1559"/>
        <w:gridCol w:w="2126"/>
      </w:tblGrid>
      <w:tr w:rsidR="00157EE3" w:rsidRPr="00A459D6" w:rsidTr="00157EE3">
        <w:trPr>
          <w:cantSplit/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B97883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B97883" w:rsidRDefault="00157EE3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B97883" w:rsidRDefault="00157EE3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E3" w:rsidRPr="00B97883" w:rsidRDefault="00157EE3" w:rsidP="00157EE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78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этап внедрения модели МОП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Использование информационно-образовательных ресурсов: создание сенсорно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сада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июнь-сентябрь 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Использование сенсорных комнат для работы с детьми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Склярова С.Ю. 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3.Создание психолого-педагогической службы на базе МАОУ ООШ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4.Школьные, городские мероприятия по внедрению ФГОС для детей с ОВЗ (диагностические, консультативные, коррекционно-развивающие, организационно-методические, профилактические) – 4 мероприятия с привлечением специалистов города и МАУ «Методический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E3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AB" w:rsidRDefault="00E371AB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Лонгинова И.Э.</w:t>
            </w:r>
          </w:p>
          <w:p w:rsidR="00157EE3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157EE3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портфолио МОП по теме площадки</w:t>
            </w:r>
          </w:p>
          <w:p w:rsidR="00157EE3" w:rsidRPr="004646A0" w:rsidRDefault="00157EE3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учебного </w:t>
            </w: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6.Мероприятия по психолого-педагогическому сопровождению педагогов, родителей 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 МАОУ ООШ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участники образовательного процесса</w:t>
            </w:r>
          </w:p>
        </w:tc>
      </w:tr>
      <w:tr w:rsidR="00157EE3" w:rsidRPr="00A459D6" w:rsidTr="00E371AB">
        <w:trPr>
          <w:cantSplit/>
          <w:trHeight w:val="9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157EE3" w:rsidRDefault="00157EE3" w:rsidP="00157EE3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Завершающий этап внедрения модели МОП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E371AB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7EE3"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 сборника методических разработок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Е.Р.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Каргин М.В.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9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E371AB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7EE3"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.Сетевое взаимодействие участников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Ю.Г.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Ольховик А.В.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58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646A0" w:rsidRDefault="00157EE3" w:rsidP="00157EE3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 МОП за учебный 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E371AB" w:rsidRDefault="00157EE3" w:rsidP="00E371AB">
            <w:pPr>
              <w:tabs>
                <w:tab w:val="left" w:pos="93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Выступление на августовской конференции по результатам МОП.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Д.А.</w:t>
            </w:r>
          </w:p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Склярова С.Ю.</w:t>
            </w:r>
          </w:p>
        </w:tc>
      </w:tr>
      <w:tr w:rsidR="00157EE3" w:rsidRPr="00A459D6" w:rsidTr="00157EE3">
        <w:trPr>
          <w:cantSplit/>
          <w:trHeight w:val="8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E3" w:rsidRPr="004646A0" w:rsidRDefault="00157EE3" w:rsidP="00157EE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Отражение на сайте ДОУ результатов реализации </w:t>
            </w:r>
            <w:r w:rsidRPr="004646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Программы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646A0" w:rsidRDefault="00157EE3" w:rsidP="00157EE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Н.А.</w:t>
            </w:r>
          </w:p>
        </w:tc>
      </w:tr>
    </w:tbl>
    <w:p w:rsidR="00157EE3" w:rsidRDefault="00157EE3" w:rsidP="00157EE3"/>
    <w:p w:rsidR="00E371AB" w:rsidRDefault="00E371AB" w:rsidP="00157EE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1AB" w:rsidRDefault="00E371AB" w:rsidP="00E371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EE3" w:rsidRPr="00450A8B" w:rsidRDefault="00157EE3" w:rsidP="00157EE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МАОУ ООШ №15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МОП по психолого-педагогическому сопровождению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школьников с ограниченными возможностями здоровья в условиях образовательного учреждения в рамках реализации ФГОС для детей с ОВЗ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через следующие мероприятия: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563"/>
        <w:gridCol w:w="2126"/>
      </w:tblGrid>
      <w:tr w:rsidR="00157EE3" w:rsidRPr="00450A8B" w:rsidTr="00157E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EE3" w:rsidRPr="00450A8B" w:rsidTr="00157EE3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  <w:p w:rsidR="00157EE3" w:rsidRPr="006A3E24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недостатков познавательной и эмоционально-личностной сферы детей средствами изучаемого программного материала.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1.Проведение диагностики (входная  и итоговая)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учитель, зам. директора по УВР</w:t>
            </w: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5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2.Разработка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адаптированной программы для каждого учащегося с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6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коррекционных занятий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124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льные и групповые коррекционно-развивающие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14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повышение профессиональной компетентности педагогов и классных руководителей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1.Разработка программы работы по сопровождению педагогов  и классных руководителей в работе с детьми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Творческая группа</w:t>
            </w: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15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2.Курсы повышения квалификации на семинарах-практикумах, курсах переподготовки по направлению «Коррекционная педагогика»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учителя, зам. директора по УВР</w:t>
            </w:r>
          </w:p>
        </w:tc>
      </w:tr>
      <w:tr w:rsidR="00157EE3" w:rsidRPr="00450A8B" w:rsidTr="00157EE3">
        <w:trPr>
          <w:trHeight w:val="146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Консультации (индивидуальные) специалистами, администрацией по работе с детьми с ОВЗ по ФГОС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157EE3" w:rsidRPr="00450A8B" w:rsidTr="00E371AB">
        <w:trPr>
          <w:trHeight w:val="2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Обучающие семинары внутри школы по теме: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-«Особенности работы</w:t>
            </w:r>
            <w:r w:rsidRPr="00450A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детьми с ограниченными возможностями здоровья (ОВЗ)», 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-«Коррекционные занятия. Что это значит?», 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-«Работа с родителями данной категории детей», 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-«Оформление школьной документации»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-«Режим работы детей с ОВЗ»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-«Как разработать  программу коррекционной работы»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«Методика работы с детьми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ОВЗ»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157EE3" w:rsidRPr="00450A8B" w:rsidTr="00157EE3">
        <w:trPr>
          <w:trHeight w:val="121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и внедрение основных документов: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адаптированных рабочих программ, 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положений о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ПМПк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proofErr w:type="spell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по АООП и АОП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</w:p>
        </w:tc>
      </w:tr>
      <w:tr w:rsidR="00157EE3" w:rsidRPr="00450A8B" w:rsidTr="00157EE3">
        <w:trPr>
          <w:trHeight w:val="12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 начальной, текущей и итоговой диагностики по годам обучения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УВР, творческая группа учителей</w:t>
            </w:r>
          </w:p>
        </w:tc>
      </w:tr>
      <w:tr w:rsidR="00157EE3" w:rsidRPr="00450A8B" w:rsidTr="00157EE3">
        <w:trPr>
          <w:trHeight w:val="6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«Родительский всеобуч».</w:t>
            </w:r>
          </w:p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родительской компетентности и активизация роли родителей в воспитании и обучении ребенка с ОВЗ в условиях коррекционной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 специалистов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запросу</w:t>
            </w: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Специалисты, </w:t>
            </w: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157EE3" w:rsidRPr="00450A8B" w:rsidTr="00157EE3">
        <w:trPr>
          <w:trHeight w:val="44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 на 4 года </w:t>
            </w:r>
            <w:proofErr w:type="gramStart"/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теме</w:t>
            </w:r>
            <w:proofErr w:type="gramEnd"/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«Психология младшего школьника, испытывающего трудности обучения и общения»; 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«Профилактика нарушений письменной речи у учащихся первого класса»;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родителей и ребенка в условиях его недостаточного физического и психического развития»;</w:t>
            </w:r>
          </w:p>
          <w:p w:rsidR="00157EE3" w:rsidRPr="00450A8B" w:rsidRDefault="00157EE3" w:rsidP="00157EE3">
            <w:p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«Свободное время ребенка с ограниченными возможностями здоровья».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зам. директора по УВР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классный руководитель</w:t>
            </w: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7EE3" w:rsidRPr="00450A8B" w:rsidTr="00157EE3">
        <w:trPr>
          <w:trHeight w:val="7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4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numPr>
                <w:ilvl w:val="6"/>
                <w:numId w:val="4"/>
              </w:numPr>
              <w:spacing w:after="0" w:line="25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семьей через различные каналы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E3" w:rsidRPr="00450A8B" w:rsidRDefault="00157EE3" w:rsidP="00157EE3">
            <w:pPr>
              <w:spacing w:after="0" w:line="256" w:lineRule="auto"/>
              <w:ind w:firstLine="13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0A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Специалисты, классные руководители, учителя, зам. директора по УВР</w:t>
            </w:r>
          </w:p>
        </w:tc>
      </w:tr>
    </w:tbl>
    <w:p w:rsidR="00157EE3" w:rsidRDefault="00157EE3" w:rsidP="00157EE3"/>
    <w:p w:rsidR="00157EE3" w:rsidRPr="00E371AB" w:rsidRDefault="00157EE3" w:rsidP="00E371AB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E371AB" w:rsidRPr="00E371AB" w:rsidRDefault="00E371AB" w:rsidP="00E3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1AB" w:rsidRPr="00E371AB" w:rsidRDefault="00E371AB" w:rsidP="00E3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1AB">
        <w:rPr>
          <w:rFonts w:ascii="Times New Roman" w:hAnsi="Times New Roman" w:cs="Times New Roman"/>
          <w:sz w:val="24"/>
          <w:szCs w:val="24"/>
        </w:rPr>
        <w:t>Директор МАОУ ООШ №15                                                                  Д.А. Петров</w:t>
      </w:r>
    </w:p>
    <w:sectPr w:rsidR="00E371AB" w:rsidRPr="00E371AB" w:rsidSect="0000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8A67F8D"/>
    <w:multiLevelType w:val="hybridMultilevel"/>
    <w:tmpl w:val="17E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955"/>
    <w:multiLevelType w:val="hybridMultilevel"/>
    <w:tmpl w:val="1C02F6F6"/>
    <w:lvl w:ilvl="0" w:tplc="3D7C4F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B7DEC"/>
    <w:multiLevelType w:val="hybridMultilevel"/>
    <w:tmpl w:val="17E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55BFA"/>
    <w:multiLevelType w:val="hybridMultilevel"/>
    <w:tmpl w:val="800A8E10"/>
    <w:lvl w:ilvl="0" w:tplc="C1184124">
      <w:start w:val="4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B026A19"/>
    <w:multiLevelType w:val="hybridMultilevel"/>
    <w:tmpl w:val="47B8D41A"/>
    <w:lvl w:ilvl="0" w:tplc="39F4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66F1"/>
    <w:multiLevelType w:val="hybridMultilevel"/>
    <w:tmpl w:val="1C02F6F6"/>
    <w:lvl w:ilvl="0" w:tplc="3D7C4F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776"/>
    <w:rsid w:val="000003C4"/>
    <w:rsid w:val="00157EE3"/>
    <w:rsid w:val="001D6776"/>
    <w:rsid w:val="003549DC"/>
    <w:rsid w:val="005705C7"/>
    <w:rsid w:val="006A3E24"/>
    <w:rsid w:val="00A772BB"/>
    <w:rsid w:val="00AB641F"/>
    <w:rsid w:val="00C81CB7"/>
    <w:rsid w:val="00D16EF7"/>
    <w:rsid w:val="00E3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76"/>
    <w:pPr>
      <w:spacing w:after="0" w:line="120" w:lineRule="auto"/>
      <w:ind w:left="720"/>
      <w:contextualSpacing/>
    </w:pPr>
  </w:style>
  <w:style w:type="paragraph" w:styleId="a4">
    <w:name w:val="No Spacing"/>
    <w:uiPriority w:val="1"/>
    <w:qFormat/>
    <w:rsid w:val="001D67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F8D0-08F0-495F-B3BA-E390A06A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Склярова</dc:creator>
  <cp:keywords/>
  <dc:description/>
  <cp:lastModifiedBy>Марина</cp:lastModifiedBy>
  <cp:revision>3</cp:revision>
  <cp:lastPrinted>2016-07-08T09:53:00Z</cp:lastPrinted>
  <dcterms:created xsi:type="dcterms:W3CDTF">2015-10-08T18:40:00Z</dcterms:created>
  <dcterms:modified xsi:type="dcterms:W3CDTF">2016-07-08T09:57:00Z</dcterms:modified>
</cp:coreProperties>
</file>